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9F64EB" w:rsidTr="009F64EB">
        <w:tc>
          <w:tcPr>
            <w:tcW w:w="3960" w:type="dxa"/>
          </w:tcPr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9F64EB" w:rsidRDefault="009F64EB">
            <w:pPr>
              <w:tabs>
                <w:tab w:val="left" w:pos="2850"/>
              </w:tabs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800" w:type="dxa"/>
          </w:tcPr>
          <w:p w:rsidR="009F64EB" w:rsidRDefault="009F64EB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26770" cy="10972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64EB" w:rsidRDefault="009F64EB">
            <w:pPr>
              <w:jc w:val="center"/>
              <w:rPr>
                <w:sz w:val="24"/>
              </w:rPr>
            </w:pPr>
          </w:p>
        </w:tc>
        <w:tc>
          <w:tcPr>
            <w:tcW w:w="3780" w:type="dxa"/>
          </w:tcPr>
          <w:p w:rsidR="009F64EB" w:rsidRDefault="009F64EB">
            <w:pPr>
              <w:pStyle w:val="2"/>
              <w:rPr>
                <w:sz w:val="22"/>
                <w:szCs w:val="22"/>
              </w:rPr>
            </w:pPr>
          </w:p>
          <w:p w:rsidR="009F64EB" w:rsidRDefault="009F64EB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«ПЕЧОРА»</w:t>
            </w:r>
          </w:p>
          <w:p w:rsidR="009F64EB" w:rsidRDefault="009F64EB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9F64EB" w:rsidRDefault="009F64EB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9F64EB" w:rsidRDefault="009F64EB">
            <w:pPr>
              <w:rPr>
                <w:sz w:val="16"/>
              </w:rPr>
            </w:pPr>
          </w:p>
        </w:tc>
      </w:tr>
      <w:tr w:rsidR="009F64EB" w:rsidTr="009F64EB">
        <w:tc>
          <w:tcPr>
            <w:tcW w:w="9540" w:type="dxa"/>
            <w:gridSpan w:val="3"/>
            <w:hideMark/>
          </w:tcPr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9F64EB" w:rsidRDefault="009F64EB">
            <w:pPr>
              <w:jc w:val="center"/>
              <w:rPr>
                <w:b/>
                <w:sz w:val="24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9F64EB" w:rsidTr="009F64EB">
        <w:trPr>
          <w:trHeight w:val="565"/>
        </w:trPr>
        <w:tc>
          <w:tcPr>
            <w:tcW w:w="3960" w:type="dxa"/>
            <w:hideMark/>
          </w:tcPr>
          <w:p w:rsidR="009F64EB" w:rsidRDefault="009F64EB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«</w:t>
            </w:r>
            <w:r w:rsidR="00425827">
              <w:rPr>
                <w:sz w:val="26"/>
                <w:szCs w:val="26"/>
                <w:u w:val="single"/>
              </w:rPr>
              <w:t xml:space="preserve"> </w:t>
            </w:r>
            <w:r w:rsidR="00F530AA">
              <w:rPr>
                <w:sz w:val="26"/>
                <w:szCs w:val="26"/>
                <w:u w:val="single"/>
              </w:rPr>
              <w:t xml:space="preserve"> </w:t>
            </w:r>
            <w:r w:rsidR="0028034C">
              <w:rPr>
                <w:sz w:val="26"/>
                <w:szCs w:val="26"/>
                <w:u w:val="single"/>
              </w:rPr>
              <w:t>13</w:t>
            </w:r>
            <w:r w:rsidR="000A1A58"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  <w:u w:val="single"/>
              </w:rPr>
              <w:t>»</w:t>
            </w:r>
            <w:r w:rsidR="001E7779">
              <w:rPr>
                <w:sz w:val="26"/>
                <w:szCs w:val="26"/>
                <w:u w:val="single"/>
              </w:rPr>
              <w:t xml:space="preserve"> </w:t>
            </w:r>
            <w:r w:rsidR="005571EF">
              <w:rPr>
                <w:sz w:val="26"/>
                <w:szCs w:val="26"/>
                <w:u w:val="single"/>
              </w:rPr>
              <w:t xml:space="preserve"> </w:t>
            </w:r>
            <w:r w:rsidR="00475532">
              <w:rPr>
                <w:sz w:val="26"/>
                <w:szCs w:val="26"/>
                <w:u w:val="single"/>
              </w:rPr>
              <w:t>февраля</w:t>
            </w:r>
            <w:r w:rsidR="00425827">
              <w:rPr>
                <w:sz w:val="26"/>
                <w:szCs w:val="26"/>
                <w:u w:val="single"/>
              </w:rPr>
              <w:t xml:space="preserve"> </w:t>
            </w:r>
            <w:r w:rsidR="001E7779">
              <w:rPr>
                <w:sz w:val="26"/>
                <w:szCs w:val="26"/>
                <w:u w:val="single"/>
              </w:rPr>
              <w:t xml:space="preserve">  </w:t>
            </w:r>
            <w:r>
              <w:rPr>
                <w:sz w:val="26"/>
                <w:szCs w:val="26"/>
                <w:u w:val="single"/>
              </w:rPr>
              <w:t>201</w:t>
            </w:r>
            <w:r w:rsidR="005571EF">
              <w:rPr>
                <w:sz w:val="26"/>
                <w:szCs w:val="26"/>
                <w:u w:val="single"/>
              </w:rPr>
              <w:t>8</w:t>
            </w:r>
            <w:r>
              <w:rPr>
                <w:sz w:val="26"/>
                <w:szCs w:val="26"/>
                <w:u w:val="single"/>
              </w:rPr>
              <w:t xml:space="preserve"> г.</w:t>
            </w:r>
          </w:p>
          <w:p w:rsidR="009F64EB" w:rsidRDefault="009F64EB">
            <w:pPr>
              <w:jc w:val="both"/>
              <w:rPr>
                <w:sz w:val="24"/>
                <w:highlight w:val="yellow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9F64EB" w:rsidRDefault="009F64EB">
            <w:pPr>
              <w:jc w:val="both"/>
              <w:rPr>
                <w:b/>
                <w:sz w:val="24"/>
                <w:highlight w:val="yellow"/>
              </w:rPr>
            </w:pPr>
          </w:p>
        </w:tc>
        <w:tc>
          <w:tcPr>
            <w:tcW w:w="3780" w:type="dxa"/>
            <w:hideMark/>
          </w:tcPr>
          <w:p w:rsidR="009F64EB" w:rsidRDefault="009F64EB" w:rsidP="0028034C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jc w:val="right"/>
              <w:rPr>
                <w:b/>
                <w:bCs/>
                <w:sz w:val="24"/>
                <w:highlight w:val="yellow"/>
              </w:rPr>
            </w:pPr>
            <w:r>
              <w:rPr>
                <w:bCs/>
                <w:sz w:val="28"/>
                <w:szCs w:val="28"/>
              </w:rPr>
              <w:tab/>
              <w:t xml:space="preserve">                 №</w:t>
            </w:r>
            <w:r w:rsidR="000A1A58">
              <w:rPr>
                <w:bCs/>
                <w:sz w:val="28"/>
                <w:szCs w:val="28"/>
              </w:rPr>
              <w:t xml:space="preserve"> </w:t>
            </w:r>
            <w:r w:rsidR="0028034C">
              <w:rPr>
                <w:bCs/>
                <w:sz w:val="28"/>
                <w:szCs w:val="28"/>
              </w:rPr>
              <w:t>123</w:t>
            </w:r>
          </w:p>
        </w:tc>
      </w:tr>
    </w:tbl>
    <w:p w:rsidR="009F64EB" w:rsidRDefault="009F64EB" w:rsidP="009F64EB">
      <w:pPr>
        <w:jc w:val="both"/>
        <w:rPr>
          <w:b/>
          <w:sz w:val="24"/>
          <w:szCs w:val="24"/>
        </w:rPr>
      </w:pPr>
    </w:p>
    <w:p w:rsidR="009F64EB" w:rsidRDefault="009F64EB" w:rsidP="009F64EB">
      <w:pPr>
        <w:jc w:val="both"/>
        <w:rPr>
          <w:szCs w:val="26"/>
        </w:rPr>
      </w:pPr>
    </w:p>
    <w:tbl>
      <w:tblPr>
        <w:tblW w:w="9658" w:type="dxa"/>
        <w:tblLook w:val="04A0" w:firstRow="1" w:lastRow="0" w:firstColumn="1" w:lastColumn="0" w:noHBand="0" w:noVBand="1"/>
      </w:tblPr>
      <w:tblGrid>
        <w:gridCol w:w="5920"/>
        <w:gridCol w:w="3738"/>
      </w:tblGrid>
      <w:tr w:rsidR="009F64EB" w:rsidTr="009F64EB">
        <w:trPr>
          <w:trHeight w:val="581"/>
        </w:trPr>
        <w:tc>
          <w:tcPr>
            <w:tcW w:w="5920" w:type="dxa"/>
            <w:hideMark/>
          </w:tcPr>
          <w:p w:rsidR="009F64EB" w:rsidRDefault="009F64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внесении изменений  в постановление администрации муниципального района «Печора» от 24.12.2013г. № 2515 </w:t>
            </w:r>
          </w:p>
        </w:tc>
        <w:tc>
          <w:tcPr>
            <w:tcW w:w="3738" w:type="dxa"/>
          </w:tcPr>
          <w:p w:rsidR="009F64EB" w:rsidRDefault="009F64EB">
            <w:pPr>
              <w:jc w:val="both"/>
              <w:rPr>
                <w:sz w:val="28"/>
                <w:szCs w:val="28"/>
              </w:rPr>
            </w:pPr>
          </w:p>
        </w:tc>
      </w:tr>
    </w:tbl>
    <w:p w:rsidR="009F64EB" w:rsidRDefault="009F64EB" w:rsidP="009F64EB">
      <w:pPr>
        <w:ind w:firstLine="708"/>
        <w:jc w:val="both"/>
        <w:rPr>
          <w:sz w:val="28"/>
          <w:szCs w:val="28"/>
        </w:rPr>
      </w:pPr>
    </w:p>
    <w:p w:rsidR="009F64EB" w:rsidRDefault="009F64EB" w:rsidP="009F64EB">
      <w:pPr>
        <w:ind w:firstLine="708"/>
        <w:jc w:val="both"/>
        <w:rPr>
          <w:sz w:val="28"/>
          <w:szCs w:val="28"/>
        </w:rPr>
      </w:pPr>
    </w:p>
    <w:p w:rsidR="009F64EB" w:rsidRDefault="009F64EB" w:rsidP="009F64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ПОСТАНОВЛЯЕТ: </w:t>
      </w:r>
    </w:p>
    <w:p w:rsidR="009F64EB" w:rsidRDefault="009F64EB" w:rsidP="009F64EB">
      <w:pPr>
        <w:tabs>
          <w:tab w:val="left" w:pos="567"/>
        </w:tabs>
        <w:jc w:val="both"/>
        <w:rPr>
          <w:sz w:val="28"/>
          <w:szCs w:val="28"/>
        </w:rPr>
      </w:pPr>
    </w:p>
    <w:p w:rsidR="009F64EB" w:rsidRDefault="009F64EB" w:rsidP="009F64EB">
      <w:pPr>
        <w:tabs>
          <w:tab w:val="left" w:pos="567"/>
        </w:tabs>
        <w:jc w:val="both"/>
        <w:rPr>
          <w:sz w:val="28"/>
          <w:szCs w:val="28"/>
        </w:rPr>
      </w:pPr>
    </w:p>
    <w:p w:rsidR="009F64EB" w:rsidRDefault="009F64EB" w:rsidP="009F64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 изменения в  постановление администрации муниципального района «Печора» от 24.12.2013г. № 2515 </w:t>
      </w:r>
      <w:bookmarkStart w:id="0" w:name="_GoBack"/>
      <w:r>
        <w:rPr>
          <w:sz w:val="28"/>
          <w:szCs w:val="28"/>
        </w:rPr>
        <w:t>«Об утверждении муниципальной программы «Жилье, жилищно-коммунальное хозяйство и территориальное развитие МО МР «Печора»</w:t>
      </w:r>
      <w:r w:rsidR="00423091">
        <w:rPr>
          <w:sz w:val="28"/>
          <w:szCs w:val="28"/>
        </w:rPr>
        <w:t xml:space="preserve"> </w:t>
      </w:r>
      <w:bookmarkEnd w:id="0"/>
      <w:r w:rsidR="004B5AC5">
        <w:rPr>
          <w:sz w:val="28"/>
          <w:szCs w:val="28"/>
        </w:rPr>
        <w:t>согласно</w:t>
      </w:r>
      <w:r w:rsidR="003631BF">
        <w:rPr>
          <w:sz w:val="28"/>
          <w:szCs w:val="28"/>
        </w:rPr>
        <w:t xml:space="preserve"> </w:t>
      </w:r>
      <w:r w:rsidR="001156CC">
        <w:rPr>
          <w:sz w:val="28"/>
          <w:szCs w:val="28"/>
        </w:rPr>
        <w:t xml:space="preserve"> </w:t>
      </w:r>
      <w:r w:rsidR="0085654D">
        <w:rPr>
          <w:sz w:val="28"/>
          <w:szCs w:val="28"/>
        </w:rPr>
        <w:t xml:space="preserve">приложению к настоящему </w:t>
      </w:r>
      <w:r w:rsidR="00420250">
        <w:rPr>
          <w:sz w:val="28"/>
          <w:szCs w:val="28"/>
        </w:rPr>
        <w:t>постановлен</w:t>
      </w:r>
      <w:r w:rsidR="0085654D">
        <w:rPr>
          <w:sz w:val="28"/>
          <w:szCs w:val="28"/>
        </w:rPr>
        <w:t>и</w:t>
      </w:r>
      <w:r w:rsidR="003631BF">
        <w:rPr>
          <w:sz w:val="28"/>
          <w:szCs w:val="28"/>
        </w:rPr>
        <w:t>ю.</w:t>
      </w:r>
    </w:p>
    <w:p w:rsidR="009F64EB" w:rsidRDefault="002B6F8D" w:rsidP="009F64EB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2B6F8D">
        <w:rPr>
          <w:sz w:val="28"/>
          <w:szCs w:val="28"/>
        </w:rPr>
        <w:t xml:space="preserve">2. Настоящее постановление вступает в силу </w:t>
      </w:r>
      <w:proofErr w:type="gramStart"/>
      <w:r w:rsidRPr="002B6F8D">
        <w:rPr>
          <w:sz w:val="28"/>
          <w:szCs w:val="28"/>
        </w:rPr>
        <w:t>с даты подписания</w:t>
      </w:r>
      <w:proofErr w:type="gramEnd"/>
      <w:r w:rsidRPr="002B6F8D">
        <w:rPr>
          <w:sz w:val="28"/>
          <w:szCs w:val="28"/>
        </w:rPr>
        <w:t xml:space="preserve"> и подлежит размещению на официальном сайте администрации муниципального района «Печора».</w:t>
      </w:r>
    </w:p>
    <w:p w:rsidR="009F64EB" w:rsidRDefault="009F64EB" w:rsidP="009F64EB">
      <w:pPr>
        <w:tabs>
          <w:tab w:val="left" w:pos="540"/>
        </w:tabs>
        <w:jc w:val="both"/>
        <w:rPr>
          <w:sz w:val="28"/>
          <w:szCs w:val="28"/>
        </w:rPr>
      </w:pPr>
    </w:p>
    <w:p w:rsidR="009F64EB" w:rsidRDefault="009F64EB" w:rsidP="009F64EB">
      <w:pPr>
        <w:tabs>
          <w:tab w:val="left" w:pos="360"/>
        </w:tabs>
        <w:jc w:val="both"/>
        <w:rPr>
          <w:sz w:val="28"/>
          <w:szCs w:val="28"/>
        </w:rPr>
      </w:pPr>
    </w:p>
    <w:p w:rsidR="002B6F8D" w:rsidRDefault="002B6F8D" w:rsidP="009F64EB">
      <w:pPr>
        <w:tabs>
          <w:tab w:val="left" w:pos="360"/>
        </w:tabs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Y="106"/>
        <w:tblW w:w="9540" w:type="dxa"/>
        <w:tblLook w:val="01E0" w:firstRow="1" w:lastRow="1" w:firstColumn="1" w:lastColumn="1" w:noHBand="0" w:noVBand="0"/>
      </w:tblPr>
      <w:tblGrid>
        <w:gridCol w:w="5637"/>
        <w:gridCol w:w="3903"/>
      </w:tblGrid>
      <w:tr w:rsidR="009F64EB" w:rsidTr="001C722A">
        <w:trPr>
          <w:trHeight w:val="423"/>
        </w:trPr>
        <w:tc>
          <w:tcPr>
            <w:tcW w:w="5637" w:type="dxa"/>
            <w:hideMark/>
          </w:tcPr>
          <w:p w:rsidR="009F64EB" w:rsidRDefault="005571EF" w:rsidP="005571EF">
            <w:pPr>
              <w:overflowPunct/>
              <w:ind w:right="-99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 о. г</w:t>
            </w:r>
            <w:r w:rsidR="00697AD5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ы</w:t>
            </w:r>
            <w:r w:rsidR="009F64EB">
              <w:rPr>
                <w:sz w:val="28"/>
                <w:szCs w:val="28"/>
              </w:rPr>
              <w:t xml:space="preserve">  администрации   </w:t>
            </w:r>
          </w:p>
        </w:tc>
        <w:tc>
          <w:tcPr>
            <w:tcW w:w="3903" w:type="dxa"/>
            <w:hideMark/>
          </w:tcPr>
          <w:p w:rsidR="009F64EB" w:rsidRDefault="005571EF" w:rsidP="008D30E6">
            <w:pPr>
              <w:overflowPunct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 Н. Паншина</w:t>
            </w:r>
          </w:p>
        </w:tc>
      </w:tr>
    </w:tbl>
    <w:p w:rsidR="009F64EB" w:rsidRDefault="009F64EB" w:rsidP="009F64EB">
      <w:pPr>
        <w:widowControl w:val="0"/>
        <w:jc w:val="right"/>
        <w:rPr>
          <w:szCs w:val="26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AD1F97" w:rsidRDefault="00AD1F97"/>
    <w:p w:rsidR="000A1A58" w:rsidRDefault="000A1A58"/>
    <w:p w:rsidR="000A1A58" w:rsidRDefault="000A1A58"/>
    <w:p w:rsidR="000A1A58" w:rsidRDefault="000A1A58"/>
    <w:p w:rsidR="000A1A58" w:rsidRDefault="000A1A58"/>
    <w:p w:rsidR="000A1A58" w:rsidRDefault="000A1A58"/>
    <w:p w:rsidR="000A1A58" w:rsidRDefault="000A1A58"/>
    <w:p w:rsidR="000A1A58" w:rsidRDefault="000A1A58"/>
    <w:p w:rsidR="005144EB" w:rsidRDefault="005144EB" w:rsidP="000A1A58">
      <w:pPr>
        <w:widowControl w:val="0"/>
        <w:jc w:val="right"/>
        <w:rPr>
          <w:szCs w:val="26"/>
        </w:rPr>
      </w:pPr>
    </w:p>
    <w:sectPr w:rsidR="005144EB" w:rsidSect="000A1A58">
      <w:pgSz w:w="11906" w:h="16838"/>
      <w:pgMar w:top="1021" w:right="851" w:bottom="1021" w:left="158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1214C"/>
    <w:rsid w:val="00036167"/>
    <w:rsid w:val="00045424"/>
    <w:rsid w:val="00061667"/>
    <w:rsid w:val="00071541"/>
    <w:rsid w:val="00077EFF"/>
    <w:rsid w:val="00092DB8"/>
    <w:rsid w:val="000A1A58"/>
    <w:rsid w:val="001156CC"/>
    <w:rsid w:val="0013231C"/>
    <w:rsid w:val="0014304C"/>
    <w:rsid w:val="001C722A"/>
    <w:rsid w:val="001E7779"/>
    <w:rsid w:val="001E7F70"/>
    <w:rsid w:val="001F4699"/>
    <w:rsid w:val="00267DED"/>
    <w:rsid w:val="00276B41"/>
    <w:rsid w:val="0028034C"/>
    <w:rsid w:val="0029732C"/>
    <w:rsid w:val="002B62C7"/>
    <w:rsid w:val="002B6F8D"/>
    <w:rsid w:val="002E507B"/>
    <w:rsid w:val="002E5E62"/>
    <w:rsid w:val="00304461"/>
    <w:rsid w:val="003631BF"/>
    <w:rsid w:val="00364D8A"/>
    <w:rsid w:val="00395807"/>
    <w:rsid w:val="00420250"/>
    <w:rsid w:val="00423091"/>
    <w:rsid w:val="00425827"/>
    <w:rsid w:val="004326C9"/>
    <w:rsid w:val="004704A9"/>
    <w:rsid w:val="00475532"/>
    <w:rsid w:val="004A3639"/>
    <w:rsid w:val="004B5AC5"/>
    <w:rsid w:val="004C3649"/>
    <w:rsid w:val="004E5F91"/>
    <w:rsid w:val="00507D34"/>
    <w:rsid w:val="005144EB"/>
    <w:rsid w:val="00517E1C"/>
    <w:rsid w:val="00530B15"/>
    <w:rsid w:val="005571EF"/>
    <w:rsid w:val="005F7574"/>
    <w:rsid w:val="00620642"/>
    <w:rsid w:val="00697AD5"/>
    <w:rsid w:val="006A6769"/>
    <w:rsid w:val="006B64F6"/>
    <w:rsid w:val="006B77B2"/>
    <w:rsid w:val="007A5CC2"/>
    <w:rsid w:val="0085654D"/>
    <w:rsid w:val="008D30E6"/>
    <w:rsid w:val="008E01A0"/>
    <w:rsid w:val="008F5A3F"/>
    <w:rsid w:val="009501BF"/>
    <w:rsid w:val="009C2462"/>
    <w:rsid w:val="009F64EB"/>
    <w:rsid w:val="00A33086"/>
    <w:rsid w:val="00A7096F"/>
    <w:rsid w:val="00AA0C70"/>
    <w:rsid w:val="00AD1F97"/>
    <w:rsid w:val="00BF2266"/>
    <w:rsid w:val="00CB3492"/>
    <w:rsid w:val="00CF3F23"/>
    <w:rsid w:val="00CF7EA7"/>
    <w:rsid w:val="00E73C0D"/>
    <w:rsid w:val="00E963FF"/>
    <w:rsid w:val="00EB40C6"/>
    <w:rsid w:val="00EB5DFE"/>
    <w:rsid w:val="00F530AA"/>
    <w:rsid w:val="00F70940"/>
    <w:rsid w:val="00F8031A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654D"/>
    <w:pPr>
      <w:ind w:left="720"/>
      <w:contextualSpacing/>
    </w:pPr>
  </w:style>
  <w:style w:type="paragraph" w:styleId="a6">
    <w:name w:val="No Spacing"/>
    <w:link w:val="a7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7">
    <w:name w:val="Без интервала Знак"/>
    <w:basedOn w:val="a0"/>
    <w:link w:val="a6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654D"/>
    <w:pPr>
      <w:ind w:left="720"/>
      <w:contextualSpacing/>
    </w:pPr>
  </w:style>
  <w:style w:type="paragraph" w:styleId="a6">
    <w:name w:val="No Spacing"/>
    <w:link w:val="a7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7">
    <w:name w:val="Без интервала Знак"/>
    <w:basedOn w:val="a0"/>
    <w:link w:val="a6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AntonovaNV</dc:creator>
  <cp:keywords/>
  <dc:description/>
  <cp:lastModifiedBy>Меньшикова НМ</cp:lastModifiedBy>
  <cp:revision>114</cp:revision>
  <cp:lastPrinted>2018-02-14T13:43:00Z</cp:lastPrinted>
  <dcterms:created xsi:type="dcterms:W3CDTF">2015-10-07T06:21:00Z</dcterms:created>
  <dcterms:modified xsi:type="dcterms:W3CDTF">2018-02-14T13:47:00Z</dcterms:modified>
</cp:coreProperties>
</file>